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6054" w14:textId="77777777" w:rsidR="00412CF7" w:rsidRPr="00412CF7" w:rsidRDefault="00412CF7" w:rsidP="00412C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412CF7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Regina Ruge übernimmt Leitung der BBS I in Gifhorn</w:t>
      </w:r>
    </w:p>
    <w:p w14:paraId="7E3B797D" w14:textId="77777777" w:rsidR="00412CF7" w:rsidRPr="00412CF7" w:rsidRDefault="00412CF7" w:rsidP="00412CF7">
      <w:pPr>
        <w:spacing w:after="0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noProof/>
          <w:kern w:val="0"/>
          <w:szCs w:val="24"/>
          <w:lang w:eastAsia="de-DE"/>
          <w14:ligatures w14:val="none"/>
        </w:rPr>
        <w:drawing>
          <wp:inline distT="0" distB="0" distL="0" distR="0" wp14:anchorId="602B9660" wp14:editId="0334D0D2">
            <wp:extent cx="4076700" cy="2295525"/>
            <wp:effectExtent l="0" t="0" r="0" b="9525"/>
            <wp:docPr id="2" name="Bild 2" descr="Freude über neue Schulleiterin: Annette Due (rechts) von der Landesschulbehörde überreichte die Ernennungsurkunde des Niedersächsischen Kultusministeriums an die neue Schulleiterin der BBS I Gifhorn, Regina Ru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ude über neue Schulleiterin: Annette Due (rechts) von der Landesschulbehörde überreichte die Ernennungsurkunde des Niedersächsischen Kultusministeriums an die neue Schulleiterin der BBS I Gifhorn, Regina Rug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9DBB" w14:textId="77777777" w:rsidR="00412CF7" w:rsidRPr="00412CF7" w:rsidRDefault="00412CF7" w:rsidP="00412CF7">
      <w:pPr>
        <w:spacing w:after="0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Artikel anhören • 1 Minute</w:t>
      </w:r>
    </w:p>
    <w:p w14:paraId="749FE95F" w14:textId="77777777" w:rsidR="00412CF7" w:rsidRPr="00412CF7" w:rsidRDefault="00412CF7" w:rsidP="00412C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Die Vakanz ist beseitigt, die BBS II in Gifhorn haben wieder eine dauerhafte Leitung: Regina Ruge tritt die Nachfolge von Stefan Schaefer an.</w:t>
      </w:r>
    </w:p>
    <w:p w14:paraId="35C8C491" w14:textId="77777777" w:rsidR="00412CF7" w:rsidRPr="00412CF7" w:rsidRDefault="00412CF7" w:rsidP="00412CF7">
      <w:pPr>
        <w:spacing w:after="0" w:line="240" w:lineRule="auto"/>
        <w:rPr>
          <w:rFonts w:eastAsia="Times New Roman" w:cs="Times New Roman"/>
          <w:i/>
          <w:iCs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i/>
          <w:iCs/>
          <w:kern w:val="0"/>
          <w:szCs w:val="24"/>
          <w:lang w:eastAsia="de-DE"/>
          <w14:ligatures w14:val="none"/>
        </w:rPr>
        <w:t>Siegfried Glasow</w:t>
      </w:r>
    </w:p>
    <w:p w14:paraId="7229CD9B" w14:textId="77777777" w:rsidR="00412CF7" w:rsidRPr="00412CF7" w:rsidRDefault="00412CF7" w:rsidP="00412CF7">
      <w:pPr>
        <w:spacing w:after="0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12.07.2023, 10:00 Uhr</w:t>
      </w:r>
    </w:p>
    <w:p w14:paraId="48C1B8D5" w14:textId="77777777" w:rsidR="00412CF7" w:rsidRPr="00412CF7" w:rsidRDefault="00412CF7" w:rsidP="00412CF7">
      <w:pPr>
        <w:spacing w:after="0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 </w:t>
      </w:r>
    </w:p>
    <w:p w14:paraId="4ADC913B" w14:textId="77777777" w:rsidR="00412CF7" w:rsidRPr="00412CF7" w:rsidRDefault="00412CF7" w:rsidP="00412C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 xml:space="preserve">Gifhorn. Regina Ruge übernimmt die Leitung der </w:t>
      </w:r>
      <w:hyperlink r:id="rId5" w:tgtFrame="_blank" w:history="1">
        <w:r w:rsidRPr="00412CF7">
          <w:rPr>
            <w:rFonts w:eastAsia="Times New Roman" w:cs="Times New Roman"/>
            <w:color w:val="0000FF"/>
            <w:kern w:val="0"/>
            <w:szCs w:val="24"/>
            <w:u w:val="single"/>
            <w:lang w:eastAsia="de-DE"/>
            <w14:ligatures w14:val="none"/>
          </w:rPr>
          <w:t>Berufsbildenden Schulen I (BBS I) in Gifhorn</w:t>
        </w:r>
      </w:hyperlink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 xml:space="preserve">. Die 56-jährige Studiendirektorin wechselt von der BBS II in ihr neues Amt. Sie ist die Nachfolgerin von Stefan Schaefer. Nachdem Ende Januar der bisherige Schulleiter an den BBS I in Gifhorn, Stefan Schaefer, </w:t>
      </w:r>
      <w:hyperlink r:id="rId6" w:tgtFrame="_blank" w:history="1">
        <w:r w:rsidRPr="00412CF7">
          <w:rPr>
            <w:rFonts w:eastAsia="Times New Roman" w:cs="Times New Roman"/>
            <w:color w:val="0000FF"/>
            <w:kern w:val="0"/>
            <w:szCs w:val="24"/>
            <w:u w:val="single"/>
            <w:lang w:eastAsia="de-DE"/>
            <w14:ligatures w14:val="none"/>
          </w:rPr>
          <w:t>in den Ruhestand verabschiedet wurde</w:t>
        </w:r>
      </w:hyperlink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 xml:space="preserve"> und Heike Strauch weiter als Stellvertreterin eingesetzt wurde, musste für seine Stelle eine Nachfolge gefunden werden. Darauf bewarb sich auch die bisherige Koordinatorin für Bau- und Holztechnik, Farbtechnik und Raumgestaltung, Politik und </w:t>
      </w:r>
      <w:proofErr w:type="spellStart"/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Internationale</w:t>
      </w:r>
      <w:proofErr w:type="spellEnd"/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 xml:space="preserve"> Kontakte, Studiendirektorin Regina Ruge von den Berufsbildenden Schulen II.</w:t>
      </w:r>
    </w:p>
    <w:p w14:paraId="0ABC53B6" w14:textId="77777777" w:rsidR="00412CF7" w:rsidRPr="00412CF7" w:rsidRDefault="00412CF7" w:rsidP="00412C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Im Rahmen einer kleinen Feierstunde wurde die 56-jährige von Annette Due vom Regionalen Landesamt für Schule und Bildung in Braunschweig zur neuen Schulleiterin an den BBS I ernannt und bekam die Ernennungsurkunde überreicht. Die Pädagogin wird darüber hinaus nach sechs Monaten Probezeit zur Oberstudiendirektorin befördert.</w:t>
      </w:r>
    </w:p>
    <w:p w14:paraId="75E42755" w14:textId="77777777" w:rsidR="00412CF7" w:rsidRPr="00412CF7" w:rsidRDefault="00412CF7" w:rsidP="00412C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 xml:space="preserve">Annette Due blickte in ihrer Ansprache im Beisein des BBS-II-Leiters Carsten Melchert, des Leiters des Kreis-Fachbereiches Schule, Karsten Kreutzberg, der Abteilungsleiter-Runde, des Personalrats und des Sekretariats auf den beruflichen Lebensweg von Ruge zurück: „Durch ihren pädagogischen Werdegang auf vielen Ebenen hat sie sich für höhere Aufgaben qualifiziert und sich im Rahmen ihrer Tätigkeiten für eine Schulleitung mit neuen Herausforderungen geradezu angeboten.“ Dabei dankte </w:t>
      </w:r>
      <w:proofErr w:type="gramStart"/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Due</w:t>
      </w:r>
      <w:proofErr w:type="gramEnd"/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 xml:space="preserve"> auch Heike Strauch, die im vergangenen halben Jahr die Geschäfte der Schulleitung allein mit Erfolg ausgefüllt hat. </w:t>
      </w:r>
      <w:proofErr w:type="spellStart"/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sg</w:t>
      </w:r>
      <w:proofErr w:type="spellEnd"/>
    </w:p>
    <w:p w14:paraId="4CC5ED40" w14:textId="77777777" w:rsidR="00412CF7" w:rsidRPr="00412CF7" w:rsidRDefault="00412CF7" w:rsidP="00412C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de-DE"/>
          <w14:ligatures w14:val="none"/>
        </w:rPr>
      </w:pPr>
      <w:r w:rsidRPr="00412CF7">
        <w:rPr>
          <w:rFonts w:eastAsia="Times New Roman" w:cs="Times New Roman"/>
          <w:kern w:val="0"/>
          <w:szCs w:val="24"/>
          <w:lang w:eastAsia="de-DE"/>
          <w14:ligatures w14:val="none"/>
        </w:rPr>
        <w:t>AZ/WAZ</w:t>
      </w:r>
    </w:p>
    <w:p w14:paraId="03DD259C" w14:textId="77777777" w:rsidR="003266B9" w:rsidRDefault="003266B9"/>
    <w:sectPr w:rsidR="003266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F7"/>
    <w:rsid w:val="003266B9"/>
    <w:rsid w:val="00412CF7"/>
    <w:rsid w:val="009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4BAF"/>
  <w15:chartTrackingRefBased/>
  <w15:docId w15:val="{8F50C7A2-D8E3-419F-B7C4-3CE7DD6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z-online.de/lokales/gifhorn-lk/gifhorn/gifhorn-stefan-schaefer-verlaesst-die-bbs-i-ohne-sie-ganz-zu-verlassen-DQ3HNZ4ECFFC5GFTHIUENHEV3Y.html" TargetMode="External"/><Relationship Id="rId5" Type="http://schemas.openxmlformats.org/officeDocument/2006/relationships/hyperlink" Target="https://www.waz-online.de/lokales/gifhorn-lk/gifhorn/bauarbeiten-an-der-bbs-i-in-gifhorn-dazu-ist-die-erweiterung-gedacht-B43PIT35KRHPZM2WGITHYP2GSY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Glasow</dc:creator>
  <cp:keywords/>
  <dc:description/>
  <cp:lastModifiedBy>Siegfried Glasow</cp:lastModifiedBy>
  <cp:revision>1</cp:revision>
  <dcterms:created xsi:type="dcterms:W3CDTF">2023-07-12T12:11:00Z</dcterms:created>
  <dcterms:modified xsi:type="dcterms:W3CDTF">2023-07-12T12:12:00Z</dcterms:modified>
</cp:coreProperties>
</file>